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11" w:rsidRDefault="00CD2811" w:rsidP="00CD281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B3F8E" w:rsidRDefault="00FB3F8E" w:rsidP="00FB3F8E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0E4713" w:rsidRDefault="000E4713" w:rsidP="00FB3F8E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0E4713" w:rsidRDefault="000E4713" w:rsidP="00FB3F8E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AF2D50" wp14:editId="2E6A4A21">
            <wp:extent cx="5940425" cy="8242391"/>
            <wp:effectExtent l="0" t="0" r="3175" b="6350"/>
            <wp:docPr id="2" name="Рисунок 2" descr="C:\Users\elen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713" w:rsidRDefault="000E4713" w:rsidP="00FB3F8E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t>СХЕМА РАСПРЕДЕЛЕНИЯ ОБРАЗОВАТЕЛЬНОЙ ДЕЯТЕЛЬНОСТИ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t>(на основе требований  СанПиН 2.4.3648-20)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64FD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во  2 МЛАДШЕЙ ГРУППЕ общеразвивающей направленности, 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t xml:space="preserve">в соответствии с основной образовательной программой дошкольного образования   МБДОУ «Детский сад </w:t>
      </w:r>
      <w:proofErr w:type="spellStart"/>
      <w:r w:rsidRPr="00464FD4">
        <w:rPr>
          <w:rFonts w:ascii="Times New Roman" w:eastAsia="Calibri" w:hAnsi="Times New Roman" w:cs="Times New Roman"/>
          <w:b/>
        </w:rPr>
        <w:t>с</w:t>
      </w:r>
      <w:proofErr w:type="gramStart"/>
      <w:r w:rsidRPr="00464FD4">
        <w:rPr>
          <w:rFonts w:ascii="Times New Roman" w:eastAsia="Calibri" w:hAnsi="Times New Roman" w:cs="Times New Roman"/>
          <w:b/>
        </w:rPr>
        <w:t>.Т</w:t>
      </w:r>
      <w:proofErr w:type="gramEnd"/>
      <w:r w:rsidRPr="00464FD4">
        <w:rPr>
          <w:rFonts w:ascii="Times New Roman" w:eastAsia="Calibri" w:hAnsi="Times New Roman" w:cs="Times New Roman"/>
          <w:b/>
        </w:rPr>
        <w:t>ерновка</w:t>
      </w:r>
      <w:proofErr w:type="spellEnd"/>
      <w:r w:rsidRPr="00464FD4">
        <w:rPr>
          <w:rFonts w:ascii="Times New Roman" w:eastAsia="Calibri" w:hAnsi="Times New Roman" w:cs="Times New Roman"/>
          <w:b/>
        </w:rPr>
        <w:t>»</w:t>
      </w:r>
    </w:p>
    <w:p w:rsidR="00464FD4" w:rsidRPr="00464FD4" w:rsidRDefault="009136C2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холодный период 2022-2023</w:t>
      </w:r>
      <w:r w:rsidR="00464FD4" w:rsidRPr="00464FD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464FD4" w:rsidRPr="00464FD4" w:rsidRDefault="009136C2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(с 01.09.2022 года по 31.05.2023</w:t>
      </w:r>
      <w:r w:rsidR="00464FD4" w:rsidRPr="00464FD4">
        <w:rPr>
          <w:rFonts w:ascii="Times New Roman" w:eastAsia="Calibri" w:hAnsi="Times New Roman" w:cs="Times New Roman"/>
          <w:b/>
        </w:rPr>
        <w:t xml:space="preserve"> года)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4FD4" w:rsidRPr="00464FD4" w:rsidRDefault="00464FD4" w:rsidP="0046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1291"/>
        <w:gridCol w:w="4293"/>
        <w:gridCol w:w="3062"/>
      </w:tblGrid>
      <w:tr w:rsidR="00464FD4" w:rsidRPr="00464FD4" w:rsidTr="00A25B3C">
        <w:tc>
          <w:tcPr>
            <w:tcW w:w="1986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7355" w:type="dxa"/>
            <w:gridSpan w:val="2"/>
          </w:tcPr>
          <w:p w:rsidR="00464FD4" w:rsidRPr="00464FD4" w:rsidRDefault="00464FD4" w:rsidP="00464FD4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</w:tr>
      <w:tr w:rsidR="00464FD4" w:rsidRPr="00464FD4" w:rsidTr="00A25B3C">
        <w:trPr>
          <w:trHeight w:val="729"/>
        </w:trPr>
        <w:tc>
          <w:tcPr>
            <w:tcW w:w="1986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9.10-9.25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Изобразительная деятельность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Конструктивно-модельная деятельность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Рисование (1-2-3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Конструирование (4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464FD4" w:rsidRPr="00464FD4" w:rsidTr="00A25B3C">
        <w:tc>
          <w:tcPr>
            <w:tcW w:w="1986" w:type="dxa"/>
            <w:vMerge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9.50-10.05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(зал)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4FD4" w:rsidRPr="00464FD4" w:rsidTr="00A25B3C">
        <w:tc>
          <w:tcPr>
            <w:tcW w:w="1986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9.10-9.25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</w:tr>
      <w:tr w:rsidR="00464FD4" w:rsidRPr="00464FD4" w:rsidTr="00A25B3C">
        <w:tc>
          <w:tcPr>
            <w:tcW w:w="1986" w:type="dxa"/>
            <w:vMerge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9.35-9.50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</w:t>
            </w:r>
          </w:p>
        </w:tc>
      </w:tr>
      <w:tr w:rsidR="00464FD4" w:rsidRPr="00464FD4" w:rsidTr="00A25B3C">
        <w:tc>
          <w:tcPr>
            <w:tcW w:w="1986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9.10-9.25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Математическое</w:t>
            </w:r>
          </w:p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сенсорное развитие</w:t>
            </w:r>
          </w:p>
        </w:tc>
      </w:tr>
      <w:tr w:rsidR="00464FD4" w:rsidRPr="00464FD4" w:rsidTr="00A25B3C">
        <w:tc>
          <w:tcPr>
            <w:tcW w:w="1986" w:type="dxa"/>
            <w:vMerge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9.35-9.50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(зал)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4FD4" w:rsidRPr="00464FD4" w:rsidTr="00A25B3C">
        <w:trPr>
          <w:trHeight w:val="483"/>
        </w:trPr>
        <w:tc>
          <w:tcPr>
            <w:tcW w:w="1986" w:type="dxa"/>
            <w:vMerge w:val="restart"/>
          </w:tcPr>
          <w:p w:rsidR="00464FD4" w:rsidRPr="00464FD4" w:rsidRDefault="00464FD4" w:rsidP="00464FD4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4FD4" w:rsidRPr="00464FD4" w:rsidRDefault="00464FD4" w:rsidP="00464FD4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9.10-9.25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Изобразительная деятельность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2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Лепка (1/3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Аппликация (2/4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464FD4" w:rsidRPr="00464FD4" w:rsidTr="00A25B3C">
        <w:tc>
          <w:tcPr>
            <w:tcW w:w="1986" w:type="dxa"/>
            <w:vMerge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9.35-9.50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</w:tr>
      <w:tr w:rsidR="00464FD4" w:rsidRPr="00464FD4" w:rsidTr="00A25B3C">
        <w:trPr>
          <w:trHeight w:val="2418"/>
        </w:trPr>
        <w:tc>
          <w:tcPr>
            <w:tcW w:w="1986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Пятница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9.10-9.25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Познавательно-исследовательская деятельность /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 художественной литературы и фольклора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62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Исследование объектов живой и неживой природы 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(1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Познание предметного и социального мира, освоение безопасного поведения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Чтение художественной литературы (2/4нед.)</w:t>
            </w:r>
          </w:p>
        </w:tc>
      </w:tr>
      <w:tr w:rsidR="00464FD4" w:rsidRPr="00464FD4" w:rsidTr="00A25B3C">
        <w:tc>
          <w:tcPr>
            <w:tcW w:w="1986" w:type="dxa"/>
            <w:vMerge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1" w:type="dxa"/>
          </w:tcPr>
          <w:p w:rsidR="00464FD4" w:rsidRPr="00464FD4" w:rsidRDefault="00464FD4" w:rsidP="00464FD4">
            <w:pPr>
              <w:tabs>
                <w:tab w:val="left" w:pos="604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9.35-9.50</w:t>
            </w:r>
          </w:p>
        </w:tc>
        <w:tc>
          <w:tcPr>
            <w:tcW w:w="0" w:type="auto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(зал)</w:t>
            </w:r>
          </w:p>
        </w:tc>
        <w:tc>
          <w:tcPr>
            <w:tcW w:w="3062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lastRenderedPageBreak/>
        <w:t>СХЕМА РАСПРЕДЕЛЕНИЯ ОБРАЗОВАТЕЛЬНОЙ ДЕЯТЕЛЬНОСТИ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t>(на основе требований СанПиН 2.4.3648-20)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64FD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СРЕДНЕЙ ГРУППЕ общеразвивающей направленности, 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4FD4">
        <w:rPr>
          <w:rFonts w:ascii="Times New Roman" w:eastAsia="Calibri" w:hAnsi="Times New Roman" w:cs="Times New Roman"/>
          <w:b/>
        </w:rPr>
        <w:t xml:space="preserve">в соответствии с основной образовательной программой дошкольного образования   МБДОУ «Детский сад </w:t>
      </w:r>
      <w:proofErr w:type="spellStart"/>
      <w:r w:rsidRPr="00464FD4">
        <w:rPr>
          <w:rFonts w:ascii="Times New Roman" w:eastAsia="Calibri" w:hAnsi="Times New Roman" w:cs="Times New Roman"/>
          <w:b/>
        </w:rPr>
        <w:t>с</w:t>
      </w:r>
      <w:proofErr w:type="gramStart"/>
      <w:r w:rsidRPr="00464FD4">
        <w:rPr>
          <w:rFonts w:ascii="Times New Roman" w:eastAsia="Calibri" w:hAnsi="Times New Roman" w:cs="Times New Roman"/>
          <w:b/>
        </w:rPr>
        <w:t>.Т</w:t>
      </w:r>
      <w:proofErr w:type="gramEnd"/>
      <w:r w:rsidRPr="00464FD4">
        <w:rPr>
          <w:rFonts w:ascii="Times New Roman" w:eastAsia="Calibri" w:hAnsi="Times New Roman" w:cs="Times New Roman"/>
          <w:b/>
        </w:rPr>
        <w:t>ерновка</w:t>
      </w:r>
      <w:proofErr w:type="spellEnd"/>
      <w:r w:rsidRPr="00464FD4">
        <w:rPr>
          <w:rFonts w:ascii="Times New Roman" w:eastAsia="Calibri" w:hAnsi="Times New Roman" w:cs="Times New Roman"/>
          <w:b/>
        </w:rPr>
        <w:t>»</w:t>
      </w:r>
    </w:p>
    <w:p w:rsidR="00464FD4" w:rsidRPr="00464FD4" w:rsidRDefault="009136C2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холодный период 2022-2023</w:t>
      </w:r>
      <w:r w:rsidR="00464FD4" w:rsidRPr="00464FD4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464FD4" w:rsidRPr="00464FD4" w:rsidRDefault="009136C2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(с 01.09.2022 года по 31.05.2023</w:t>
      </w:r>
      <w:r w:rsidR="00464FD4" w:rsidRPr="00464FD4">
        <w:rPr>
          <w:rFonts w:ascii="Times New Roman" w:eastAsia="Calibri" w:hAnsi="Times New Roman" w:cs="Times New Roman"/>
          <w:b/>
        </w:rPr>
        <w:t xml:space="preserve"> года)</w:t>
      </w:r>
    </w:p>
    <w:p w:rsidR="00464FD4" w:rsidRPr="00464FD4" w:rsidRDefault="00464FD4" w:rsidP="00464FD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4FD4" w:rsidRPr="00464FD4" w:rsidRDefault="00464FD4" w:rsidP="00464FD4">
      <w:pPr>
        <w:tabs>
          <w:tab w:val="left" w:pos="8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885" w:tblpY="1"/>
        <w:tblOverlap w:val="never"/>
        <w:tblW w:w="10715" w:type="dxa"/>
        <w:tblLook w:val="04A0" w:firstRow="1" w:lastRow="0" w:firstColumn="1" w:lastColumn="0" w:noHBand="0" w:noVBand="1"/>
      </w:tblPr>
      <w:tblGrid>
        <w:gridCol w:w="1844"/>
        <w:gridCol w:w="1500"/>
        <w:gridCol w:w="4253"/>
        <w:gridCol w:w="3118"/>
      </w:tblGrid>
      <w:tr w:rsidR="00464FD4" w:rsidRPr="00464FD4" w:rsidTr="00A25B3C">
        <w:tc>
          <w:tcPr>
            <w:tcW w:w="1844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7371" w:type="dxa"/>
            <w:gridSpan w:val="2"/>
          </w:tcPr>
          <w:p w:rsidR="00464FD4" w:rsidRPr="00464FD4" w:rsidRDefault="00464FD4" w:rsidP="00464FD4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</w:tr>
      <w:tr w:rsidR="00464FD4" w:rsidRPr="00464FD4" w:rsidTr="00A25B3C">
        <w:tc>
          <w:tcPr>
            <w:tcW w:w="1844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9.10-9.30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речи</w:t>
            </w:r>
          </w:p>
        </w:tc>
      </w:tr>
      <w:tr w:rsidR="00464FD4" w:rsidRPr="00464FD4" w:rsidTr="00A25B3C">
        <w:tc>
          <w:tcPr>
            <w:tcW w:w="1844" w:type="dxa"/>
            <w:vMerge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</w:tcPr>
          <w:p w:rsidR="00464FD4" w:rsidRPr="00464FD4" w:rsidRDefault="00464FD4" w:rsidP="00464F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4FD4">
              <w:rPr>
                <w:rFonts w:ascii="Times New Roman" w:eastAsia="Calibri" w:hAnsi="Times New Roman" w:cs="Times New Roman"/>
                <w:b/>
                <w:bCs/>
              </w:rPr>
              <w:t>11.20-11.40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(зал)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4FD4" w:rsidRPr="00464FD4" w:rsidTr="00A25B3C">
        <w:tc>
          <w:tcPr>
            <w:tcW w:w="1844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9.10-9.30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Изобразительная деятельность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Конструктивно-модельная деятельность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Рисование (1-2-3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Конструирование (4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464FD4" w:rsidRPr="00464FD4" w:rsidTr="00A25B3C">
        <w:trPr>
          <w:trHeight w:val="325"/>
        </w:trPr>
        <w:tc>
          <w:tcPr>
            <w:tcW w:w="1844" w:type="dxa"/>
            <w:vMerge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9.55-10.15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</w:tr>
      <w:tr w:rsidR="00464FD4" w:rsidRPr="00464FD4" w:rsidTr="00A25B3C">
        <w:tc>
          <w:tcPr>
            <w:tcW w:w="1844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Среда 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9.10-9.30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Математическое</w:t>
            </w:r>
          </w:p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сенсорное развитие</w:t>
            </w:r>
          </w:p>
        </w:tc>
      </w:tr>
      <w:tr w:rsidR="00464FD4" w:rsidRPr="00464FD4" w:rsidTr="00A25B3C">
        <w:tc>
          <w:tcPr>
            <w:tcW w:w="1844" w:type="dxa"/>
            <w:vMerge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11.20-11.40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(зал)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4FD4" w:rsidRPr="00464FD4" w:rsidTr="00A25B3C">
        <w:tc>
          <w:tcPr>
            <w:tcW w:w="1844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9.10-9.30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Изобразительная деятельность</w:t>
            </w:r>
          </w:p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Лепка (1/3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Аппликация (2/4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464FD4" w:rsidRPr="00464FD4" w:rsidTr="00A25B3C">
        <w:tc>
          <w:tcPr>
            <w:tcW w:w="1844" w:type="dxa"/>
            <w:vMerge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10.00-10.20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</w:tr>
      <w:tr w:rsidR="00464FD4" w:rsidRPr="00464FD4" w:rsidTr="00A25B3C">
        <w:tc>
          <w:tcPr>
            <w:tcW w:w="1844" w:type="dxa"/>
            <w:vMerge w:val="restart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9.10-9.30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Познавательно-исследовательская деятельность /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 художественной литературы и фольклора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Исследование объектов живой и неживой природы 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(1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Познание предметного и социального мира, освоение безопасного поведения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 </w:t>
            </w:r>
            <w:proofErr w:type="spellStart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Чтение художественной литературы (2/4нед.)</w:t>
            </w:r>
          </w:p>
        </w:tc>
      </w:tr>
      <w:tr w:rsidR="00464FD4" w:rsidRPr="00464FD4" w:rsidTr="00A25B3C">
        <w:tc>
          <w:tcPr>
            <w:tcW w:w="1844" w:type="dxa"/>
            <w:vMerge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</w:tcPr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10.00-10.20</w:t>
            </w:r>
          </w:p>
        </w:tc>
        <w:tc>
          <w:tcPr>
            <w:tcW w:w="4253" w:type="dxa"/>
          </w:tcPr>
          <w:p w:rsidR="00464FD4" w:rsidRPr="00464FD4" w:rsidRDefault="00464FD4" w:rsidP="00464FD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Двигательная деятельность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 воздухе)</w:t>
            </w:r>
          </w:p>
        </w:tc>
        <w:tc>
          <w:tcPr>
            <w:tcW w:w="3118" w:type="dxa"/>
          </w:tcPr>
          <w:p w:rsidR="00464FD4" w:rsidRPr="00464FD4" w:rsidRDefault="00464FD4" w:rsidP="00464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4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</w:t>
            </w:r>
          </w:p>
          <w:p w:rsidR="00464FD4" w:rsidRPr="00464FD4" w:rsidRDefault="00464FD4" w:rsidP="00464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464FD4" w:rsidRPr="00464FD4" w:rsidRDefault="00464FD4" w:rsidP="0046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C4" w:rsidRDefault="000E79C4"/>
    <w:p w:rsidR="00464FD4" w:rsidRDefault="00464FD4"/>
    <w:p w:rsidR="00464FD4" w:rsidRDefault="00464FD4"/>
    <w:p w:rsidR="00464FD4" w:rsidRDefault="00464FD4"/>
    <w:p w:rsidR="00464FD4" w:rsidRDefault="00464FD4"/>
    <w:p w:rsidR="00464FD4" w:rsidRDefault="00464FD4"/>
    <w:p w:rsidR="00875FF9" w:rsidRDefault="00875FF9"/>
    <w:p w:rsidR="000E4713" w:rsidRDefault="000E4713"/>
    <w:p w:rsidR="000E4713" w:rsidRDefault="000E4713">
      <w:bookmarkStart w:id="0" w:name="_GoBack"/>
      <w:bookmarkEnd w:id="0"/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lastRenderedPageBreak/>
        <w:t>СХЕМА РАСПРЕДЕЛЕНИЯ ОБРАЗОВАТЕЛЬНОЙ ДЕЯТЕЛЬНОСТИ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>(на основе требований СанПиН 2.4.3648-20)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D281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РАЗНОВОЗРАСТНОЙ  ГРУППЕ компенсирующей  направленности, 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 xml:space="preserve">в соответствии с адаптированной основной образовательной программой 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 xml:space="preserve">дошкольного образования  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 xml:space="preserve"> МБДОУ «Детский сад </w:t>
      </w:r>
      <w:proofErr w:type="spellStart"/>
      <w:r w:rsidRPr="00CD2811">
        <w:rPr>
          <w:rFonts w:ascii="Times New Roman" w:eastAsia="Calibri" w:hAnsi="Times New Roman" w:cs="Times New Roman"/>
          <w:b/>
        </w:rPr>
        <w:t>с</w:t>
      </w:r>
      <w:proofErr w:type="gramStart"/>
      <w:r w:rsidRPr="00CD2811">
        <w:rPr>
          <w:rFonts w:ascii="Times New Roman" w:eastAsia="Calibri" w:hAnsi="Times New Roman" w:cs="Times New Roman"/>
          <w:b/>
        </w:rPr>
        <w:t>.Т</w:t>
      </w:r>
      <w:proofErr w:type="gramEnd"/>
      <w:r w:rsidRPr="00CD2811">
        <w:rPr>
          <w:rFonts w:ascii="Times New Roman" w:eastAsia="Calibri" w:hAnsi="Times New Roman" w:cs="Times New Roman"/>
          <w:b/>
        </w:rPr>
        <w:t>ерновка</w:t>
      </w:r>
      <w:proofErr w:type="spellEnd"/>
      <w:r w:rsidRPr="00CD2811">
        <w:rPr>
          <w:rFonts w:ascii="Times New Roman" w:eastAsia="Calibri" w:hAnsi="Times New Roman" w:cs="Times New Roman"/>
          <w:b/>
        </w:rPr>
        <w:t>»</w:t>
      </w:r>
    </w:p>
    <w:p w:rsidR="00CD2811" w:rsidRPr="00CD2811" w:rsidRDefault="009136C2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холодный период 2022-2023</w:t>
      </w:r>
      <w:r w:rsidR="00CD2811" w:rsidRPr="00CD2811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CD2811" w:rsidRPr="00CD2811" w:rsidRDefault="009136C2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(с 01.10.2022 года по 31.05.2023</w:t>
      </w:r>
      <w:r w:rsidR="00CD2811" w:rsidRPr="00CD2811">
        <w:rPr>
          <w:rFonts w:ascii="Times New Roman" w:eastAsia="Calibri" w:hAnsi="Times New Roman" w:cs="Times New Roman"/>
          <w:b/>
        </w:rPr>
        <w:t xml:space="preserve"> года)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870" w:type="dxa"/>
        <w:tblInd w:w="-981" w:type="dxa"/>
        <w:tblLook w:val="04A0" w:firstRow="1" w:lastRow="0" w:firstColumn="1" w:lastColumn="0" w:noHBand="0" w:noVBand="1"/>
      </w:tblPr>
      <w:tblGrid>
        <w:gridCol w:w="1551"/>
        <w:gridCol w:w="1523"/>
        <w:gridCol w:w="1417"/>
        <w:gridCol w:w="3119"/>
        <w:gridCol w:w="3260"/>
      </w:tblGrid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lang w:eastAsia="ru-RU"/>
              </w:rPr>
              <w:t>Дни недели</w:t>
            </w:r>
          </w:p>
        </w:tc>
        <w:tc>
          <w:tcPr>
            <w:tcW w:w="2940" w:type="dxa"/>
            <w:gridSpan w:val="2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379" w:type="dxa"/>
            <w:gridSpan w:val="2"/>
            <w:vMerge w:val="restart"/>
          </w:tcPr>
          <w:p w:rsidR="00FD6828" w:rsidRDefault="00FD6828" w:rsidP="00CD28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Шестой 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жизни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Седьмой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жизни</w:t>
            </w:r>
          </w:p>
        </w:tc>
        <w:tc>
          <w:tcPr>
            <w:tcW w:w="6379" w:type="dxa"/>
            <w:gridSpan w:val="2"/>
            <w:vMerge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2811" w:rsidRPr="00CD2811" w:rsidTr="001234E4">
        <w:trPr>
          <w:trHeight w:val="516"/>
        </w:trPr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9.10-9.30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9.50-10.20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Подгрупповое занятие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с учителем-логопедом</w:t>
            </w:r>
          </w:p>
        </w:tc>
      </w:tr>
      <w:tr w:rsidR="00CD2811" w:rsidRPr="00CD2811" w:rsidTr="001234E4">
        <w:trPr>
          <w:trHeight w:val="253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9.50-10.10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9.10-9.40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</w:tc>
      </w:tr>
      <w:tr w:rsidR="00CD2811" w:rsidRPr="00CD2811" w:rsidTr="001234E4">
        <w:trPr>
          <w:trHeight w:val="253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15.20-15.50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9.10-9.30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9.40-10.10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 сенсорное развитие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10.20-10.40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10.20-10.50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Восприятие художественной литературы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15.20-15.50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Двигательная деятельность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(зал)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9.10-9.30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9.50-10.20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Подгрупповое занятие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с учителем-логопедом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9.50-10.10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9.10-9.40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объектов живой и неживой природы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15.20-15.40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15.20-15.50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Двигательная деятельность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(зал)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9.10-9.30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9.50-10.20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Подгрупповое занятие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с учителем-логопедом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9.10-9.40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 сенсорное развитие//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занятия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с учителем-логопедом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11.30-11.50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11.30-12.00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tabs>
                <w:tab w:val="left" w:pos="316"/>
                <w:tab w:val="center" w:pos="81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D2811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9.10-9.30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9.50-10.20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Коммуникативная деятельность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Подгрупповое занятие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с учителем-логопедом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tabs>
                <w:tab w:val="left" w:pos="316"/>
                <w:tab w:val="center" w:pos="81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9.50-10.10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Calibri" w:hAnsi="Times New Roman" w:cs="Times New Roman"/>
                <w:b/>
              </w:rPr>
              <w:t>9.10-9.40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Изобразительная деятельность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Лепка (1/3 неделя)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Аппликация (2 неделя)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Конструирование (4 неделя)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10.40-11.00</w:t>
            </w:r>
          </w:p>
        </w:tc>
        <w:tc>
          <w:tcPr>
            <w:tcW w:w="141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10.40-11.10</w:t>
            </w:r>
          </w:p>
        </w:tc>
        <w:tc>
          <w:tcPr>
            <w:tcW w:w="311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Двигательная деятельность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(на воздухе)</w:t>
            </w:r>
          </w:p>
        </w:tc>
        <w:tc>
          <w:tcPr>
            <w:tcW w:w="3260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D2811" w:rsidRPr="00CD2811" w:rsidRDefault="00CD2811" w:rsidP="00CD281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64FD4" w:rsidRDefault="00464FD4"/>
    <w:p w:rsidR="00464FD4" w:rsidRDefault="00464FD4"/>
    <w:p w:rsidR="00875FF9" w:rsidRDefault="00875FF9"/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lastRenderedPageBreak/>
        <w:t>СХЕМА РАСПРЕДЕЛЕНИЯ ОБРАЗОВАТЕЛЬНОЙ ДЕЯТЕЛЬНОСТИ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>(на основе требований  СанПиН 2.4.3648-20)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D281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 РАЗНОВОЗРАСТНОЙ Й ГРУППЕ общеразвивающей  направленности, 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 xml:space="preserve">в соответствии с основной образовательной программой дошкольного образования  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2811">
        <w:rPr>
          <w:rFonts w:ascii="Times New Roman" w:eastAsia="Calibri" w:hAnsi="Times New Roman" w:cs="Times New Roman"/>
          <w:b/>
        </w:rPr>
        <w:t xml:space="preserve"> МБДОУ «Детский сад </w:t>
      </w:r>
      <w:proofErr w:type="spellStart"/>
      <w:r w:rsidRPr="00CD2811">
        <w:rPr>
          <w:rFonts w:ascii="Times New Roman" w:eastAsia="Calibri" w:hAnsi="Times New Roman" w:cs="Times New Roman"/>
          <w:b/>
        </w:rPr>
        <w:t>с</w:t>
      </w:r>
      <w:proofErr w:type="gramStart"/>
      <w:r w:rsidRPr="00CD2811">
        <w:rPr>
          <w:rFonts w:ascii="Times New Roman" w:eastAsia="Calibri" w:hAnsi="Times New Roman" w:cs="Times New Roman"/>
          <w:b/>
        </w:rPr>
        <w:t>.Т</w:t>
      </w:r>
      <w:proofErr w:type="gramEnd"/>
      <w:r w:rsidRPr="00CD2811">
        <w:rPr>
          <w:rFonts w:ascii="Times New Roman" w:eastAsia="Calibri" w:hAnsi="Times New Roman" w:cs="Times New Roman"/>
          <w:b/>
        </w:rPr>
        <w:t>ерновка</w:t>
      </w:r>
      <w:proofErr w:type="spellEnd"/>
      <w:r w:rsidRPr="00CD2811">
        <w:rPr>
          <w:rFonts w:ascii="Times New Roman" w:eastAsia="Calibri" w:hAnsi="Times New Roman" w:cs="Times New Roman"/>
          <w:b/>
        </w:rPr>
        <w:t>»</w:t>
      </w:r>
    </w:p>
    <w:p w:rsidR="00CD2811" w:rsidRPr="00CD2811" w:rsidRDefault="009136C2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холодный период 2022-2023</w:t>
      </w:r>
      <w:r w:rsidR="00CD2811" w:rsidRPr="00CD2811">
        <w:rPr>
          <w:rFonts w:ascii="Times New Roman" w:eastAsia="Calibri" w:hAnsi="Times New Roman" w:cs="Times New Roman"/>
          <w:b/>
        </w:rPr>
        <w:t xml:space="preserve"> учебного года</w:t>
      </w:r>
    </w:p>
    <w:p w:rsidR="00CD2811" w:rsidRPr="00CD2811" w:rsidRDefault="009136C2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(с 01.09.2022 года по 31.05.2023</w:t>
      </w:r>
      <w:r w:rsidR="00CD2811" w:rsidRPr="00CD2811">
        <w:rPr>
          <w:rFonts w:ascii="Times New Roman" w:eastAsia="Calibri" w:hAnsi="Times New Roman" w:cs="Times New Roman"/>
          <w:b/>
        </w:rPr>
        <w:t xml:space="preserve"> года)</w:t>
      </w:r>
    </w:p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1012" w:type="dxa"/>
        <w:tblInd w:w="-981" w:type="dxa"/>
        <w:tblLook w:val="04A0" w:firstRow="1" w:lastRow="0" w:firstColumn="1" w:lastColumn="0" w:noHBand="0" w:noVBand="1"/>
      </w:tblPr>
      <w:tblGrid>
        <w:gridCol w:w="1551"/>
        <w:gridCol w:w="1239"/>
        <w:gridCol w:w="1276"/>
        <w:gridCol w:w="2977"/>
        <w:gridCol w:w="3969"/>
      </w:tblGrid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Дни недели</w:t>
            </w:r>
          </w:p>
        </w:tc>
        <w:tc>
          <w:tcPr>
            <w:tcW w:w="2515" w:type="dxa"/>
            <w:gridSpan w:val="2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Время</w:t>
            </w:r>
          </w:p>
        </w:tc>
        <w:tc>
          <w:tcPr>
            <w:tcW w:w="6946" w:type="dxa"/>
            <w:gridSpan w:val="2"/>
            <w:vMerge w:val="restart"/>
          </w:tcPr>
          <w:p w:rsidR="00FD6828" w:rsidRDefault="00FD6828" w:rsidP="00CD281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Виды деятельности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 xml:space="preserve">Шестой 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год жизни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Седьмой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 xml:space="preserve"> год жизни</w:t>
            </w:r>
          </w:p>
        </w:tc>
        <w:tc>
          <w:tcPr>
            <w:tcW w:w="6946" w:type="dxa"/>
            <w:gridSpan w:val="2"/>
            <w:vMerge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</w:tr>
      <w:tr w:rsidR="00CD2811" w:rsidRPr="00CD2811" w:rsidTr="001234E4">
        <w:trPr>
          <w:trHeight w:val="214"/>
        </w:trPr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  <w:t>Понедельник</w:t>
            </w: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9.10-9.40</w:t>
            </w:r>
          </w:p>
        </w:tc>
        <w:tc>
          <w:tcPr>
            <w:tcW w:w="2977" w:type="dxa"/>
            <w:vMerge w:val="restart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0"/>
                <w:lang w:eastAsia="ru-RU"/>
              </w:rPr>
            </w:pP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Подготовка к обучению грамоте</w:t>
            </w:r>
          </w:p>
        </w:tc>
      </w:tr>
      <w:tr w:rsidR="00CD2811" w:rsidRPr="00CD2811" w:rsidTr="001234E4">
        <w:trPr>
          <w:trHeight w:val="516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9.50-10.15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Подготовка к обучению грамоте (1/3нед.)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Развитие речи (2/4 </w:t>
            </w:r>
            <w:proofErr w:type="spellStart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нед</w:t>
            </w:r>
            <w:proofErr w:type="spellEnd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.)</w:t>
            </w:r>
          </w:p>
        </w:tc>
      </w:tr>
      <w:tr w:rsidR="00CD2811" w:rsidRPr="00CD2811" w:rsidTr="001234E4">
        <w:trPr>
          <w:trHeight w:val="253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10.25-10.50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10.25-10.55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Музыка</w:t>
            </w:r>
          </w:p>
        </w:tc>
      </w:tr>
      <w:tr w:rsidR="00CD2811" w:rsidRPr="00CD2811" w:rsidTr="001234E4">
        <w:trPr>
          <w:trHeight w:val="253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15.20-15.45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15.20-15.50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Рисование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Вторник</w:t>
            </w: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9.45-10.10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9.05-9.35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Математическое 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и сенсорное развитие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10.25-10.50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10.25-10.55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Двигательная деятельность (зал)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Физическая культура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15.20-15.45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15.20-15.50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rPr>
                <w:rFonts w:ascii="Times New Roman" w:eastAsia="Calibri" w:hAnsi="Times New Roman" w:cs="Times New Roman"/>
                <w:bCs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Познание предметного и  социального мира,  освоение безопасного </w:t>
            </w:r>
            <w:r w:rsidRPr="00CD2811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поведения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</w:rPr>
              <w:t>Среда</w:t>
            </w: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9.10-9.35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9.10-9.40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Развитие речи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10.00-10.25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10.00-10.30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Двигательная деятельность (зал)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Физическая культура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15.20-15.45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15.20-15.50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Исследование объектов </w:t>
            </w:r>
            <w:proofErr w:type="gramStart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живой</w:t>
            </w:r>
            <w:proofErr w:type="gramEnd"/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 и неживой природы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  <w:t>Четверг</w:t>
            </w: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9.10-9.40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Математическое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 и сенсорное развитие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9.55-10.20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9.55-10.25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Конструктивно-модельная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Лепка (1/3 неделя)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Аппликация (2 неделя)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Конструирование (4 неделя)</w:t>
            </w: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11.00-11.25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11.00-11.30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 (на воздухе)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Физическая культура</w:t>
            </w:r>
          </w:p>
        </w:tc>
      </w:tr>
      <w:tr w:rsidR="00CD2811" w:rsidRPr="00CD2811" w:rsidTr="001234E4">
        <w:tc>
          <w:tcPr>
            <w:tcW w:w="0" w:type="auto"/>
            <w:vMerge w:val="restart"/>
          </w:tcPr>
          <w:p w:rsidR="00CD2811" w:rsidRPr="00CD2811" w:rsidRDefault="00CD2811" w:rsidP="00CD2811">
            <w:pPr>
              <w:tabs>
                <w:tab w:val="left" w:pos="316"/>
                <w:tab w:val="center" w:pos="814"/>
              </w:tabs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  <w:t>Пятница</w:t>
            </w: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Calibri" w:hAnsi="Times New Roman" w:cs="Times New Roman"/>
                <w:b/>
                <w:sz w:val="21"/>
                <w:szCs w:val="20"/>
              </w:rPr>
              <w:t>9.10-9.35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9.10-9.40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Восприятие художественной литературы   и фольклора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Развитие речи (1/3 </w:t>
            </w:r>
            <w:proofErr w:type="spellStart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нед</w:t>
            </w:r>
            <w:proofErr w:type="spellEnd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.)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Чтение художественной литературы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 (2/4 </w:t>
            </w:r>
            <w:proofErr w:type="spellStart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нед</w:t>
            </w:r>
            <w:proofErr w:type="spellEnd"/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.)</w:t>
            </w:r>
          </w:p>
        </w:tc>
      </w:tr>
      <w:tr w:rsidR="00CD2811" w:rsidRPr="00CD2811" w:rsidTr="001234E4">
        <w:trPr>
          <w:trHeight w:val="795"/>
        </w:trPr>
        <w:tc>
          <w:tcPr>
            <w:tcW w:w="0" w:type="auto"/>
            <w:vMerge/>
          </w:tcPr>
          <w:p w:rsidR="00CD2811" w:rsidRPr="00CD2811" w:rsidRDefault="00CD2811" w:rsidP="00CD2811">
            <w:pPr>
              <w:tabs>
                <w:tab w:val="left" w:pos="316"/>
                <w:tab w:val="center" w:pos="814"/>
              </w:tabs>
              <w:rPr>
                <w:rFonts w:ascii="Times New Roman" w:eastAsia="Times New Roman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9.50-10.20</w:t>
            </w:r>
          </w:p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 xml:space="preserve">Азбука бережливости 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</w:p>
        </w:tc>
      </w:tr>
      <w:tr w:rsidR="00CD2811" w:rsidRPr="00CD2811" w:rsidTr="001234E4">
        <w:tc>
          <w:tcPr>
            <w:tcW w:w="0" w:type="auto"/>
            <w:vMerge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0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11.30-11.55</w:t>
            </w:r>
          </w:p>
        </w:tc>
        <w:tc>
          <w:tcPr>
            <w:tcW w:w="1276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/>
                <w:bCs/>
                <w:sz w:val="21"/>
                <w:szCs w:val="20"/>
                <w:lang w:eastAsia="ru-RU"/>
              </w:rPr>
              <w:t>11.30-12.00</w:t>
            </w:r>
          </w:p>
        </w:tc>
        <w:tc>
          <w:tcPr>
            <w:tcW w:w="2977" w:type="dxa"/>
          </w:tcPr>
          <w:p w:rsidR="00CD2811" w:rsidRPr="00CD2811" w:rsidRDefault="00CD2811" w:rsidP="00CD2811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969" w:type="dxa"/>
          </w:tcPr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  <w:r w:rsidRPr="00CD2811"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  <w:t>Музыка</w:t>
            </w:r>
          </w:p>
          <w:p w:rsidR="00CD2811" w:rsidRPr="00CD2811" w:rsidRDefault="00CD2811" w:rsidP="00CD2811">
            <w:pPr>
              <w:rPr>
                <w:rFonts w:ascii="Times New Roman" w:eastAsia="Times New Roman" w:hAnsi="Times New Roman" w:cs="Times New Roman"/>
                <w:bCs/>
                <w:sz w:val="21"/>
                <w:szCs w:val="20"/>
                <w:lang w:eastAsia="ru-RU"/>
              </w:rPr>
            </w:pPr>
          </w:p>
        </w:tc>
      </w:tr>
    </w:tbl>
    <w:p w:rsidR="00CD2811" w:rsidRPr="00CD2811" w:rsidRDefault="00CD2811" w:rsidP="00CD2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0"/>
        </w:rPr>
      </w:pPr>
    </w:p>
    <w:p w:rsidR="00464FD4" w:rsidRDefault="00464FD4"/>
    <w:sectPr w:rsidR="00464F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51" w:rsidRDefault="00C90B51" w:rsidP="00875FF9">
      <w:pPr>
        <w:spacing w:after="0" w:line="240" w:lineRule="auto"/>
      </w:pPr>
      <w:r>
        <w:separator/>
      </w:r>
    </w:p>
  </w:endnote>
  <w:endnote w:type="continuationSeparator" w:id="0">
    <w:p w:rsidR="00C90B51" w:rsidRDefault="00C90B51" w:rsidP="0087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51" w:rsidRDefault="00C90B51" w:rsidP="00875FF9">
      <w:pPr>
        <w:spacing w:after="0" w:line="240" w:lineRule="auto"/>
      </w:pPr>
      <w:r>
        <w:separator/>
      </w:r>
    </w:p>
  </w:footnote>
  <w:footnote w:type="continuationSeparator" w:id="0">
    <w:p w:rsidR="00C90B51" w:rsidRDefault="00C90B51" w:rsidP="0087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FF9" w:rsidRPr="00CD2811" w:rsidRDefault="00875FF9" w:rsidP="00875FF9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>Приложение №</w:t>
    </w:r>
    <w:r>
      <w:rPr>
        <w:rFonts w:ascii="Times New Roman" w:hAnsi="Times New Roman" w:cs="Times New Roman"/>
      </w:rPr>
      <w:t>6</w:t>
    </w:r>
  </w:p>
  <w:p w:rsidR="00875FF9" w:rsidRPr="00CD2811" w:rsidRDefault="00875FF9" w:rsidP="00875FF9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 xml:space="preserve">к основной образовательной программе дошкольного образования </w:t>
    </w:r>
  </w:p>
  <w:p w:rsidR="00875FF9" w:rsidRPr="00CD2811" w:rsidRDefault="00875FF9" w:rsidP="00875FF9">
    <w:pPr>
      <w:spacing w:after="0" w:line="240" w:lineRule="auto"/>
      <w:jc w:val="right"/>
      <w:rPr>
        <w:rFonts w:ascii="Times New Roman" w:hAnsi="Times New Roman" w:cs="Times New Roman"/>
      </w:rPr>
    </w:pPr>
    <w:r w:rsidRPr="00CD2811">
      <w:rPr>
        <w:rFonts w:ascii="Times New Roman" w:hAnsi="Times New Roman" w:cs="Times New Roman"/>
      </w:rPr>
      <w:t xml:space="preserve">МБДОУ «Детский сад </w:t>
    </w:r>
    <w:proofErr w:type="spellStart"/>
    <w:r w:rsidRPr="00CD2811">
      <w:rPr>
        <w:rFonts w:ascii="Times New Roman" w:hAnsi="Times New Roman" w:cs="Times New Roman"/>
      </w:rPr>
      <w:t>с</w:t>
    </w:r>
    <w:proofErr w:type="gramStart"/>
    <w:r w:rsidRPr="00CD2811">
      <w:rPr>
        <w:rFonts w:ascii="Times New Roman" w:hAnsi="Times New Roman" w:cs="Times New Roman"/>
      </w:rPr>
      <w:t>.Т</w:t>
    </w:r>
    <w:proofErr w:type="gramEnd"/>
    <w:r w:rsidRPr="00CD2811">
      <w:rPr>
        <w:rFonts w:ascii="Times New Roman" w:hAnsi="Times New Roman" w:cs="Times New Roman"/>
      </w:rPr>
      <w:t>ерновка</w:t>
    </w:r>
    <w:proofErr w:type="spellEnd"/>
    <w:r w:rsidRPr="00CD2811">
      <w:rPr>
        <w:rFonts w:ascii="Times New Roman" w:hAnsi="Times New Roman" w:cs="Times New Roman"/>
      </w:rPr>
      <w:t>»</w:t>
    </w:r>
  </w:p>
  <w:p w:rsidR="00875FF9" w:rsidRDefault="00875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9"/>
    <w:rsid w:val="00083169"/>
    <w:rsid w:val="000E4713"/>
    <w:rsid w:val="000E79C4"/>
    <w:rsid w:val="00292043"/>
    <w:rsid w:val="00464FD4"/>
    <w:rsid w:val="006454AF"/>
    <w:rsid w:val="0087550C"/>
    <w:rsid w:val="00875FF9"/>
    <w:rsid w:val="009136C2"/>
    <w:rsid w:val="00C90B51"/>
    <w:rsid w:val="00CD2811"/>
    <w:rsid w:val="00F65B86"/>
    <w:rsid w:val="00FB3F8E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F9"/>
  </w:style>
  <w:style w:type="paragraph" w:styleId="a6">
    <w:name w:val="footer"/>
    <w:basedOn w:val="a"/>
    <w:link w:val="a7"/>
    <w:uiPriority w:val="99"/>
    <w:unhideWhenUsed/>
    <w:rsid w:val="0087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FF9"/>
  </w:style>
  <w:style w:type="paragraph" w:styleId="a8">
    <w:name w:val="Balloon Text"/>
    <w:basedOn w:val="a"/>
    <w:link w:val="a9"/>
    <w:uiPriority w:val="99"/>
    <w:semiHidden/>
    <w:unhideWhenUsed/>
    <w:rsid w:val="00FB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F9"/>
  </w:style>
  <w:style w:type="paragraph" w:styleId="a6">
    <w:name w:val="footer"/>
    <w:basedOn w:val="a"/>
    <w:link w:val="a7"/>
    <w:uiPriority w:val="99"/>
    <w:unhideWhenUsed/>
    <w:rsid w:val="0087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FF9"/>
  </w:style>
  <w:style w:type="paragraph" w:styleId="a8">
    <w:name w:val="Balloon Text"/>
    <w:basedOn w:val="a"/>
    <w:link w:val="a9"/>
    <w:uiPriority w:val="99"/>
    <w:semiHidden/>
    <w:unhideWhenUsed/>
    <w:rsid w:val="00FB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987</Words>
  <Characters>5627</Characters>
  <Application>Microsoft Office Word</Application>
  <DocSecurity>0</DocSecurity>
  <Lines>46</Lines>
  <Paragraphs>13</Paragraphs>
  <ScaleCrop>false</ScaleCrop>
  <Company>Microsoft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2021-09-06T20:14:00Z</dcterms:created>
  <dcterms:modified xsi:type="dcterms:W3CDTF">2022-11-25T09:15:00Z</dcterms:modified>
</cp:coreProperties>
</file>